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2C" w:rsidRDefault="00796B3B">
      <w:pPr>
        <w:jc w:val="center"/>
        <w:rPr>
          <w:sz w:val="40"/>
          <w:szCs w:val="40"/>
        </w:rPr>
      </w:pPr>
      <w:r>
        <w:rPr>
          <w:sz w:val="40"/>
          <w:szCs w:val="40"/>
        </w:rPr>
        <w:t>Unit 9: Probability</w:t>
      </w:r>
    </w:p>
    <w:p w:rsidR="00D31E2C" w:rsidRDefault="00796B3B">
      <w:pPr>
        <w:jc w:val="center"/>
        <w:rPr>
          <w:sz w:val="40"/>
          <w:szCs w:val="40"/>
        </w:rPr>
      </w:pPr>
      <w:r>
        <w:rPr>
          <w:sz w:val="40"/>
          <w:szCs w:val="40"/>
        </w:rPr>
        <w:t>Guided Notes</w:t>
      </w:r>
    </w:p>
    <w:p w:rsidR="00D31E2C" w:rsidRDefault="00D31E2C">
      <w:pPr>
        <w:jc w:val="center"/>
      </w:pPr>
    </w:p>
    <w:p w:rsidR="00D31E2C" w:rsidRDefault="00D31E2C">
      <w:pPr>
        <w:jc w:val="center"/>
      </w:pPr>
    </w:p>
    <w:p w:rsidR="00D31E2C" w:rsidRDefault="00796B3B">
      <w:pPr>
        <w:jc w:val="center"/>
      </w:pPr>
      <w:r>
        <w:t>_________________________________________________</w:t>
      </w:r>
    </w:p>
    <w:p w:rsidR="00D31E2C" w:rsidRDefault="00796B3B">
      <w:pPr>
        <w:jc w:val="center"/>
      </w:pPr>
      <w:r>
        <w:t>Name</w:t>
      </w:r>
    </w:p>
    <w:p w:rsidR="00D31E2C" w:rsidRDefault="00D31E2C">
      <w:pPr>
        <w:jc w:val="center"/>
      </w:pPr>
    </w:p>
    <w:p w:rsidR="00D31E2C" w:rsidRDefault="00D31E2C">
      <w:pPr>
        <w:jc w:val="center"/>
      </w:pPr>
    </w:p>
    <w:p w:rsidR="00D31E2C" w:rsidRDefault="00796B3B">
      <w:pPr>
        <w:jc w:val="center"/>
      </w:pPr>
      <w:r>
        <w:t>______________</w:t>
      </w:r>
    </w:p>
    <w:p w:rsidR="00D31E2C" w:rsidRDefault="00796B3B">
      <w:pPr>
        <w:jc w:val="center"/>
      </w:pPr>
      <w:r>
        <w:t>Period</w:t>
      </w:r>
    </w:p>
    <w:p w:rsidR="00D31E2C" w:rsidRDefault="00D31E2C">
      <w:pPr>
        <w:jc w:val="center"/>
      </w:pPr>
    </w:p>
    <w:p w:rsidR="00D31E2C" w:rsidRDefault="00D31E2C">
      <w:pPr>
        <w:jc w:val="center"/>
      </w:pPr>
    </w:p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D31E2C"/>
    <w:p w:rsidR="00D31E2C" w:rsidRDefault="00796B3B">
      <w:pPr>
        <w:rPr>
          <w:sz w:val="40"/>
          <w:szCs w:val="40"/>
        </w:rPr>
      </w:pPr>
      <w:r>
        <w:rPr>
          <w:sz w:val="40"/>
          <w:szCs w:val="40"/>
        </w:rPr>
        <w:t>**If found, please return to Mrs. Brandley’s room, M-8**</w:t>
      </w:r>
    </w:p>
    <w:p w:rsidR="00D31E2C" w:rsidRDefault="00D31E2C">
      <w:pPr>
        <w:jc w:val="center"/>
        <w:rPr>
          <w:b/>
          <w:sz w:val="32"/>
          <w:szCs w:val="32"/>
        </w:rPr>
      </w:pPr>
    </w:p>
    <w:p w:rsidR="00D31E2C" w:rsidRDefault="00D31E2C">
      <w:pPr>
        <w:rPr>
          <w:b/>
          <w:sz w:val="32"/>
          <w:szCs w:val="32"/>
        </w:rPr>
      </w:pPr>
    </w:p>
    <w:p w:rsidR="00D31E2C" w:rsidRDefault="00796B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Self-Assessment</w:t>
      </w:r>
    </w:p>
    <w:p w:rsidR="00D31E2C" w:rsidRDefault="00796B3B">
      <w:r>
        <w:t>The following are the concepts you should know by the end of Unit 1. Periodically throughout the unit I will ask you to self-assess on how you are doing on these skills. It is essential for you to be able to identify what you do and do not understand in or</w:t>
      </w:r>
      <w:r>
        <w:t>der to learn effectively. You will use the following scale:</w:t>
      </w:r>
    </w:p>
    <w:p w:rsidR="00D31E2C" w:rsidRDefault="00796B3B">
      <w:pPr>
        <w:ind w:firstLine="720"/>
      </w:pPr>
      <w:r>
        <w:t>5: Yes! I understand</w:t>
      </w:r>
    </w:p>
    <w:p w:rsidR="00D31E2C" w:rsidRDefault="00796B3B">
      <w:pPr>
        <w:ind w:firstLine="720"/>
      </w:pPr>
      <w:r>
        <w:t>4: I’m almost there.</w:t>
      </w:r>
    </w:p>
    <w:p w:rsidR="00D31E2C" w:rsidRDefault="00796B3B">
      <w:pPr>
        <w:ind w:firstLine="720"/>
      </w:pPr>
      <w:r>
        <w:t>3: I am back and forth.</w:t>
      </w:r>
    </w:p>
    <w:p w:rsidR="00D31E2C" w:rsidRDefault="00796B3B">
      <w:pPr>
        <w:ind w:firstLine="720"/>
      </w:pPr>
      <w:r>
        <w:t>2: I am just starting to understand.</w:t>
      </w:r>
    </w:p>
    <w:p w:rsidR="00D31E2C" w:rsidRDefault="00796B3B">
      <w:pPr>
        <w:ind w:firstLine="720"/>
      </w:pPr>
      <w:r>
        <w:t xml:space="preserve">1: I don’t understand at all. </w:t>
      </w:r>
    </w:p>
    <w:p w:rsidR="00D31E2C" w:rsidRDefault="00D31E2C">
      <w:pPr>
        <w:widowControl w:val="0"/>
        <w:spacing w:line="24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t>Concept 1: Set Notation and Basic Probability</w:t>
      </w:r>
    </w:p>
    <w:p w:rsidR="00D31E2C" w:rsidRDefault="00796B3B">
      <w:pPr>
        <w:widowControl w:val="0"/>
        <w:spacing w:line="480" w:lineRule="auto"/>
      </w:pPr>
      <w:r>
        <w:t xml:space="preserve">_____ I can find the probability of an event happening in both fraction, decimal, and percentage form. </w:t>
      </w:r>
    </w:p>
    <w:p w:rsidR="00D31E2C" w:rsidRDefault="00796B3B">
      <w:pPr>
        <w:widowControl w:val="0"/>
        <w:spacing w:line="480" w:lineRule="auto"/>
      </w:pPr>
      <w:r>
        <w:t>_____ I can write a sample space in set notation.</w:t>
      </w:r>
    </w:p>
    <w:p w:rsidR="00D31E2C" w:rsidRDefault="00796B3B">
      <w:pPr>
        <w:widowControl w:val="0"/>
        <w:spacing w:line="480" w:lineRule="auto"/>
      </w:pPr>
      <w:r>
        <w:t xml:space="preserve">_____ I know what a subset is and can tell if one set is a subset to another. </w:t>
      </w:r>
    </w:p>
    <w:p w:rsidR="00D31E2C" w:rsidRDefault="00796B3B">
      <w:pPr>
        <w:widowControl w:val="0"/>
        <w:spacing w:line="480" w:lineRule="auto"/>
      </w:pPr>
      <w:r>
        <w:t>_____ I know what a uni</w:t>
      </w:r>
      <w:r>
        <w:t xml:space="preserve">on, intersection, and complement are can find them given various sets. </w:t>
      </w: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t>Concept 2: Frequency Tables and Conditional Probability</w:t>
      </w:r>
    </w:p>
    <w:p w:rsidR="00D31E2C" w:rsidRDefault="00796B3B">
      <w:pPr>
        <w:widowControl w:val="0"/>
        <w:spacing w:line="480" w:lineRule="auto"/>
      </w:pPr>
      <w:r>
        <w:t xml:space="preserve">_____ I can construct a two-way frequency table given data points. </w:t>
      </w:r>
    </w:p>
    <w:p w:rsidR="00D31E2C" w:rsidRDefault="00796B3B">
      <w:pPr>
        <w:widowControl w:val="0"/>
        <w:spacing w:line="480" w:lineRule="auto"/>
      </w:pPr>
      <w:r>
        <w:t>_____ I know what joint and marginal probabilities are and c</w:t>
      </w:r>
      <w:r>
        <w:t xml:space="preserve">an find them from a frequency table. </w:t>
      </w:r>
    </w:p>
    <w:p w:rsidR="00D31E2C" w:rsidRDefault="00796B3B">
      <w:pPr>
        <w:widowControl w:val="0"/>
        <w:spacing w:line="480" w:lineRule="auto"/>
      </w:pPr>
      <w:r>
        <w:t xml:space="preserve">_____ I can find a conditional probability using a frequency table. </w:t>
      </w:r>
    </w:p>
    <w:p w:rsidR="00D31E2C" w:rsidRDefault="00796B3B">
      <w:pPr>
        <w:widowControl w:val="0"/>
        <w:spacing w:line="480" w:lineRule="auto"/>
      </w:pPr>
      <w:r>
        <w:t xml:space="preserve">_____ I can find a conditional probability using the formula. </w:t>
      </w: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t>Concept 3: Reasoning with Probability</w:t>
      </w:r>
    </w:p>
    <w:p w:rsidR="00D31E2C" w:rsidRDefault="00796B3B">
      <w:pPr>
        <w:widowControl w:val="0"/>
        <w:spacing w:line="480" w:lineRule="auto"/>
      </w:pPr>
      <w:r>
        <w:t>_____ I can decide if various situations are fai</w:t>
      </w:r>
      <w:r>
        <w:t xml:space="preserve">r and use probability to defend my answer. </w:t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C87A7B" w:rsidRDefault="00C87A7B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lastRenderedPageBreak/>
        <w:t xml:space="preserve">Concept 1: Set Notation </w:t>
      </w:r>
    </w:p>
    <w:p w:rsidR="00D31E2C" w:rsidRDefault="00796B3B">
      <w:pPr>
        <w:widowControl w:val="0"/>
        <w:spacing w:after="160" w:line="259" w:lineRule="auto"/>
      </w:pPr>
      <w:r>
        <w:rPr>
          <w:b/>
        </w:rPr>
        <w:t>Sample Space:</w:t>
      </w:r>
      <w:r>
        <w:t xml:space="preserve"> Set of all possible outcomes</w:t>
      </w:r>
    </w:p>
    <w:p w:rsidR="00D31E2C" w:rsidRDefault="00796B3B">
      <w:pPr>
        <w:widowControl w:val="0"/>
        <w:spacing w:after="160" w:line="259" w:lineRule="auto"/>
      </w:pPr>
      <w:r>
        <w:rPr>
          <w:b/>
        </w:rPr>
        <w:t xml:space="preserve">Sample Size: </w:t>
      </w:r>
      <w:r>
        <w:t>Total number of possible outcomes</w:t>
      </w:r>
    </w:p>
    <w:p w:rsidR="00D31E2C" w:rsidRDefault="00796B3B">
      <w:pPr>
        <w:widowControl w:val="0"/>
        <w:spacing w:after="160" w:line="259" w:lineRule="auto"/>
      </w:pPr>
      <w:r>
        <w:t xml:space="preserve">Ex: </w:t>
      </w:r>
      <w:r>
        <w:rPr>
          <w:noProof/>
        </w:rPr>
        <w:drawing>
          <wp:inline distT="114300" distB="114300" distL="114300" distR="114300">
            <wp:extent cx="4810125" cy="219075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796B3B">
      <w:pPr>
        <w:widowControl w:val="0"/>
        <w:spacing w:after="160" w:line="259" w:lineRule="auto"/>
      </w:pPr>
      <w:r>
        <w:rPr>
          <w:b/>
        </w:rPr>
        <w:t>Set:</w:t>
      </w:r>
      <w:r>
        <w:t xml:space="preserve"> Collection of distinct elements</w:t>
      </w:r>
    </w:p>
    <w:p w:rsidR="00D31E2C" w:rsidRDefault="00796B3B">
      <w:pPr>
        <w:widowControl w:val="0"/>
        <w:spacing w:after="160" w:line="259" w:lineRule="auto"/>
        <w:rPr>
          <w:color w:val="222222"/>
          <w:highlight w:val="white"/>
        </w:rPr>
      </w:pPr>
      <w:r>
        <w:rPr>
          <w:b/>
        </w:rPr>
        <w:t>Subset:</w:t>
      </w:r>
      <w:r>
        <w:t xml:space="preserve"> </w:t>
      </w:r>
      <w:r>
        <w:rPr>
          <w:color w:val="222222"/>
          <w:highlight w:val="white"/>
        </w:rPr>
        <w:t>A set of which all the elements are co</w:t>
      </w:r>
      <w:r>
        <w:rPr>
          <w:color w:val="222222"/>
          <w:highlight w:val="white"/>
        </w:rPr>
        <w:t>ntained in another set. Example: Set A: {1,2,3,4,5} and Set B: {1,3,5}. Thus B</w:t>
      </w:r>
      <m:oMath>
        <m:r>
          <w:rPr>
            <w:rFonts w:ascii="Cambria Math" w:hAnsi="Cambria Math"/>
          </w:rPr>
          <m:t>⊂</m:t>
        </m:r>
      </m:oMath>
      <w:r>
        <w:t xml:space="preserve">A, which is said B is a subset of A. </w:t>
      </w:r>
    </w:p>
    <w:p w:rsidR="00D31E2C" w:rsidRDefault="00796B3B">
      <w:pPr>
        <w:widowControl w:val="0"/>
        <w:spacing w:after="160" w:line="259" w:lineRule="auto"/>
        <w:rPr>
          <w:color w:val="222222"/>
          <w:highlight w:val="white"/>
        </w:rPr>
      </w:pPr>
      <w:r>
        <w:rPr>
          <w:b/>
          <w:color w:val="222222"/>
          <w:highlight w:val="white"/>
        </w:rPr>
        <w:t>Set Notation:</w:t>
      </w:r>
      <w:r>
        <w:rPr>
          <w:color w:val="222222"/>
          <w:highlight w:val="white"/>
        </w:rPr>
        <w:t xml:space="preserve"> {element, element, element, element}</w:t>
      </w:r>
    </w:p>
    <w:p w:rsidR="00D31E2C" w:rsidRDefault="00796B3B">
      <w:pPr>
        <w:widowControl w:val="0"/>
        <w:spacing w:line="259" w:lineRule="auto"/>
        <w:rPr>
          <w:b/>
        </w:rPr>
      </w:pPr>
      <w:r>
        <w:rPr>
          <w:b/>
        </w:rPr>
        <w:t xml:space="preserve">Intersection: </w:t>
      </w:r>
      <m:oMath>
        <m:r>
          <w:rPr>
            <w:rFonts w:ascii="Cambria Math" w:hAnsi="Cambria Math"/>
          </w:rPr>
          <m:t>∩</m:t>
        </m:r>
      </m:oMath>
      <w:r>
        <w:rPr>
          <w:strike/>
        </w:rPr>
        <w:t xml:space="preserve"> OR </w:t>
      </w:r>
      <w:r>
        <w:t xml:space="preserve"> AND</w:t>
      </w:r>
    </w:p>
    <w:p w:rsidR="00D31E2C" w:rsidRDefault="00796B3B">
      <w:pPr>
        <w:widowControl w:val="0"/>
        <w:spacing w:line="259" w:lineRule="auto"/>
        <w:rPr>
          <w:b/>
        </w:rPr>
      </w:pPr>
      <w:r>
        <w:rPr>
          <w:b/>
        </w:rPr>
        <w:br/>
        <w:t xml:space="preserve">Union: </w:t>
      </w:r>
      <m:oMath>
        <m:r>
          <w:rPr>
            <w:rFonts w:ascii="Cambria Math" w:hAnsi="Cambria Math"/>
          </w:rPr>
          <m:t>∪</m:t>
        </m:r>
      </m:oMath>
      <w:r>
        <w:t xml:space="preserve"> </w:t>
      </w:r>
      <w:r>
        <w:rPr>
          <w:strike/>
        </w:rPr>
        <w:t xml:space="preserve">AND </w:t>
      </w:r>
      <w:r>
        <w:t>OR</w:t>
      </w:r>
    </w:p>
    <w:p w:rsidR="00D31E2C" w:rsidRDefault="00D31E2C">
      <w:pPr>
        <w:widowControl w:val="0"/>
        <w:spacing w:line="259" w:lineRule="auto"/>
        <w:rPr>
          <w:b/>
        </w:rPr>
      </w:pPr>
    </w:p>
    <w:p w:rsidR="00D31E2C" w:rsidRDefault="00796B3B">
      <w:pPr>
        <w:widowControl w:val="0"/>
        <w:spacing w:line="259" w:lineRule="auto"/>
      </w:pPr>
      <w:r>
        <w:rPr>
          <w:b/>
        </w:rPr>
        <w:t xml:space="preserve">Compliment: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</m:oMath>
      <w:r>
        <w:t>NOT</w:t>
      </w:r>
    </w:p>
    <w:p w:rsidR="00D31E2C" w:rsidRDefault="00D31E2C">
      <w:pPr>
        <w:widowControl w:val="0"/>
        <w:spacing w:line="259" w:lineRule="auto"/>
      </w:pPr>
    </w:p>
    <w:p w:rsidR="00D31E2C" w:rsidRDefault="00796B3B">
      <w:pPr>
        <w:widowControl w:val="0"/>
        <w:spacing w:after="160" w:line="259" w:lineRule="auto"/>
        <w:rPr>
          <w:color w:val="222222"/>
          <w:highlight w:val="white"/>
        </w:rPr>
      </w:pPr>
      <w:r>
        <w:rPr>
          <w:color w:val="222222"/>
          <w:highlight w:val="white"/>
        </w:rPr>
        <w:t>Basic Probability:</w:t>
      </w:r>
    </w:p>
    <w:p w:rsidR="00D31E2C" w:rsidRDefault="00796B3B">
      <w:pPr>
        <w:widowControl w:val="0"/>
        <w:spacing w:after="160" w:line="259" w:lineRule="auto"/>
        <w:rPr>
          <w:color w:val="222222"/>
          <w:highlight w:val="white"/>
        </w:rPr>
      </w:pPr>
      <w:r>
        <w:rPr>
          <w:color w:val="222222"/>
          <w:highlight w:val="white"/>
        </w:rPr>
        <w:t>1. P(3 of hearts)</w:t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  <w:t>2. P(jack)</w:t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  <w:t>3. P(diamond)</w:t>
      </w: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796B3B">
      <w:pPr>
        <w:widowControl w:val="0"/>
        <w:spacing w:after="160" w:line="259" w:lineRule="auto"/>
        <w:rPr>
          <w:color w:val="222222"/>
          <w:highlight w:val="white"/>
        </w:rPr>
      </w:pPr>
      <w:r>
        <w:rPr>
          <w:color w:val="222222"/>
          <w:highlight w:val="white"/>
        </w:rPr>
        <w:t>4. P(even number)</w:t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  <w:t>5. P(face card)</w:t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</w:r>
      <w:r>
        <w:rPr>
          <w:color w:val="222222"/>
          <w:highlight w:val="white"/>
        </w:rPr>
        <w:tab/>
        <w:t>6. P(2 or 7)</w:t>
      </w:r>
    </w:p>
    <w:p w:rsidR="00D31E2C" w:rsidRDefault="00D31E2C">
      <w:pPr>
        <w:widowControl w:val="0"/>
        <w:spacing w:after="160" w:line="259" w:lineRule="auto"/>
        <w:rPr>
          <w:color w:val="222222"/>
          <w:highlight w:val="white"/>
        </w:rPr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lastRenderedPageBreak/>
        <w:t>Use the following sets for the following questions. The SAMP</w:t>
      </w:r>
      <w:r>
        <w:t>LE SPACE is the numbers 1 thru 2</w:t>
      </w:r>
      <w:r>
        <w:t>0</w:t>
      </w:r>
    </w:p>
    <w:p w:rsidR="00D31E2C" w:rsidRDefault="00796B3B">
      <w:pPr>
        <w:widowControl w:val="0"/>
        <w:spacing w:after="160" w:line="259" w:lineRule="auto"/>
      </w:pPr>
      <w:r>
        <w:t>Write out the sample space here:</w:t>
      </w:r>
    </w:p>
    <w:p w:rsidR="00D31E2C" w:rsidRDefault="008745E9">
      <w:pPr>
        <w:widowControl w:val="0"/>
        <w:spacing w:after="160" w:line="259" w:lineRule="auto"/>
      </w:pPr>
      <w:r>
        <w:t xml:space="preserve">Set </w:t>
      </w:r>
      <w:r w:rsidR="00056501">
        <w:t>A</w:t>
      </w:r>
      <w:r w:rsidR="00796B3B">
        <w:t xml:space="preserve"> is the set </w:t>
      </w:r>
      <w:r w:rsidR="00796B3B">
        <w:t>of odd numbers.</w:t>
      </w:r>
    </w:p>
    <w:p w:rsidR="00D31E2C" w:rsidRDefault="00796B3B">
      <w:pPr>
        <w:widowControl w:val="0"/>
        <w:spacing w:after="160" w:line="259" w:lineRule="auto"/>
      </w:pPr>
      <w:r>
        <w:t>Write out Set A/E</w:t>
      </w:r>
      <w:r>
        <w:t xml:space="preserve"> here:</w:t>
      </w:r>
    </w:p>
    <w:p w:rsidR="00D31E2C" w:rsidRDefault="00796B3B">
      <w:pPr>
        <w:widowControl w:val="0"/>
        <w:spacing w:after="160" w:line="259" w:lineRule="auto"/>
      </w:pPr>
      <w:bookmarkStart w:id="0" w:name="_GoBack"/>
      <w:bookmarkEnd w:id="0"/>
      <w:r>
        <w:t>Set B</w:t>
      </w:r>
      <w:r>
        <w:t xml:space="preserve"> is the set of even numbers.</w:t>
      </w:r>
    </w:p>
    <w:p w:rsidR="00D31E2C" w:rsidRDefault="00796B3B">
      <w:pPr>
        <w:widowControl w:val="0"/>
        <w:spacing w:after="160" w:line="259" w:lineRule="auto"/>
      </w:pPr>
      <w:r>
        <w:t>Write out Set B/F</w:t>
      </w:r>
      <w:r>
        <w:t xml:space="preserve"> here:</w:t>
      </w:r>
    </w:p>
    <w:p w:rsidR="00D31E2C" w:rsidRDefault="00056501">
      <w:pPr>
        <w:widowControl w:val="0"/>
        <w:spacing w:after="160" w:line="259" w:lineRule="auto"/>
      </w:pPr>
      <w:r>
        <w:t>Set C</w:t>
      </w:r>
      <w:r w:rsidR="00796B3B">
        <w:t xml:space="preserve"> is the multiples of 5</w:t>
      </w:r>
      <w:r w:rsidR="00796B3B">
        <w:t xml:space="preserve"> less than 2</w:t>
      </w:r>
      <w:r w:rsidR="00796B3B">
        <w:t>1.</w:t>
      </w:r>
    </w:p>
    <w:p w:rsidR="00D31E2C" w:rsidRDefault="00796B3B">
      <w:pPr>
        <w:widowControl w:val="0"/>
        <w:spacing w:after="160" w:line="259" w:lineRule="auto"/>
      </w:pPr>
      <w:r>
        <w:t>Write out Set C/G</w:t>
      </w:r>
      <w:r>
        <w:t xml:space="preserve"> here:</w:t>
      </w:r>
    </w:p>
    <w:p w:rsidR="00D31E2C" w:rsidRDefault="00796B3B">
      <w:pPr>
        <w:widowControl w:val="0"/>
        <w:spacing w:after="160" w:line="259" w:lineRule="auto"/>
      </w:pPr>
      <w:r>
        <w:t>Set D</w:t>
      </w:r>
      <w:r>
        <w:t xml:space="preserve"> </w:t>
      </w:r>
      <w:r>
        <w:t>is all prime numbers less than 2</w:t>
      </w:r>
      <w:r>
        <w:t>1.</w:t>
      </w:r>
    </w:p>
    <w:p w:rsidR="00D31E2C" w:rsidRDefault="00796B3B">
      <w:pPr>
        <w:widowControl w:val="0"/>
        <w:spacing w:after="160" w:line="259" w:lineRule="auto"/>
      </w:pPr>
      <w:r>
        <w:t>Write out Set D</w:t>
      </w:r>
      <w:r>
        <w:t xml:space="preserve"> here:</w:t>
      </w:r>
    </w:p>
    <w:p w:rsidR="00D31E2C" w:rsidRDefault="00796B3B">
      <w:pPr>
        <w:widowControl w:val="0"/>
        <w:spacing w:after="160" w:line="259" w:lineRule="auto"/>
      </w:pPr>
      <w:r>
        <w:t xml:space="preserve">1. Is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⊂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  <w:t xml:space="preserve">2. Is </w:t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⊂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  <w:t xml:space="preserve">3. Is </w:t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⊂</m:t>
        </m:r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?</m:t>
        </m:r>
      </m:oMath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t xml:space="preserve">4. What is </w:t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∪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</w:r>
      <w:r>
        <w:tab/>
        <w:t xml:space="preserve">5. What is </w:t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∩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?</m:t>
        </m:r>
      </m:oMath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t xml:space="preserve">6. What is </w:t>
      </w:r>
      <m:oMath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∩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</w:r>
      <w:r>
        <w:tab/>
        <w:t xml:space="preserve">7. What is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∪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</w:r>
      <w:r>
        <w:tab/>
      </w: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t xml:space="preserve">8. What is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</w:r>
      <w:r>
        <w:tab/>
      </w:r>
      <w:r>
        <w:t xml:space="preserve">9. What is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?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t xml:space="preserve">10. What is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)?</m:t>
        </m:r>
      </m:oMath>
      <w:r>
        <w:tab/>
      </w:r>
      <w:r>
        <w:tab/>
      </w:r>
      <w:r>
        <w:tab/>
      </w:r>
      <w:r>
        <w:tab/>
      </w:r>
      <w:r>
        <w:tab/>
        <w:t xml:space="preserve">11. What is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)?</m:t>
        </m:r>
      </m:oMath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D31E2C">
      <w:pPr>
        <w:widowControl w:val="0"/>
        <w:spacing w:after="160" w:line="259" w:lineRule="auto"/>
      </w:pPr>
    </w:p>
    <w:p w:rsidR="00D31E2C" w:rsidRDefault="00796B3B">
      <w:pPr>
        <w:widowControl w:val="0"/>
        <w:spacing w:after="160" w:line="259" w:lineRule="auto"/>
      </w:pPr>
      <w:r>
        <w:t xml:space="preserve">12. What is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∪</m:t>
        </m:r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)?</m:t>
        </m:r>
      </m:oMath>
      <w:r>
        <w:tab/>
      </w:r>
      <w:r>
        <w:tab/>
      </w:r>
      <w:r>
        <w:tab/>
      </w:r>
      <w:r>
        <w:tab/>
      </w:r>
      <w:r>
        <w:tab/>
        <w:t xml:space="preserve">13. What is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∩</m:t>
        </m:r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)?</m:t>
        </m:r>
      </m:oMath>
    </w:p>
    <w:p w:rsidR="00A90704" w:rsidRDefault="00A90704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lastRenderedPageBreak/>
        <w:t>Concept 2: Frequency Tables and Conditional Probability</w:t>
      </w:r>
    </w:p>
    <w:p w:rsidR="00D31E2C" w:rsidRDefault="00796B3B">
      <w:pPr>
        <w:widowControl w:val="0"/>
        <w:spacing w:line="480" w:lineRule="auto"/>
      </w:pPr>
      <w:r>
        <w:rPr>
          <w:noProof/>
        </w:rPr>
        <w:drawing>
          <wp:inline distT="114300" distB="114300" distL="114300" distR="114300">
            <wp:extent cx="6529388" cy="7605989"/>
            <wp:effectExtent l="0" t="0" r="0" b="0"/>
            <wp:docPr id="1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8"/>
                    <a:srcRect l="29979" t="12928" r="30803" b="6068"/>
                    <a:stretch>
                      <a:fillRect/>
                    </a:stretch>
                  </pic:blipFill>
                  <pic:spPr>
                    <a:xfrm>
                      <a:off x="0" y="0"/>
                      <a:ext cx="6529388" cy="7605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noProof/>
        </w:rPr>
        <w:lastRenderedPageBreak/>
        <w:drawing>
          <wp:inline distT="114300" distB="114300" distL="114300" distR="114300">
            <wp:extent cx="6716669" cy="7319963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l="28422" t="12928" r="30505" b="7651"/>
                    <a:stretch>
                      <a:fillRect/>
                    </a:stretch>
                  </pic:blipFill>
                  <pic:spPr>
                    <a:xfrm>
                      <a:off x="0" y="0"/>
                      <a:ext cx="6716669" cy="731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noProof/>
        </w:rPr>
        <w:lastRenderedPageBreak/>
        <w:drawing>
          <wp:inline distT="114300" distB="114300" distL="114300" distR="114300">
            <wp:extent cx="7067216" cy="6967538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l="25892" t="12928" r="27678" b="5959"/>
                    <a:stretch>
                      <a:fillRect/>
                    </a:stretch>
                  </pic:blipFill>
                  <pic:spPr>
                    <a:xfrm>
                      <a:off x="0" y="0"/>
                      <a:ext cx="7067216" cy="696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noProof/>
        </w:rPr>
        <w:lastRenderedPageBreak/>
        <w:drawing>
          <wp:inline distT="114300" distB="114300" distL="114300" distR="114300">
            <wp:extent cx="6930651" cy="5881688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23055" t="13580" r="25555" b="8888"/>
                    <a:stretch>
                      <a:fillRect/>
                    </a:stretch>
                  </pic:blipFill>
                  <pic:spPr>
                    <a:xfrm>
                      <a:off x="0" y="0"/>
                      <a:ext cx="6930651" cy="588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lastRenderedPageBreak/>
        <w:t>Formula for Conditional Probability</w:t>
      </w:r>
    </w:p>
    <w:p w:rsidR="00D31E2C" w:rsidRDefault="00796B3B">
      <w:pPr>
        <w:widowControl w:val="0"/>
        <w:spacing w:line="480" w:lineRule="auto"/>
        <w:rPr>
          <w:b/>
        </w:rPr>
      </w:pPr>
      <w:r>
        <w:rPr>
          <w:noProof/>
        </w:rPr>
        <w:drawing>
          <wp:inline distT="114300" distB="114300" distL="114300" distR="114300">
            <wp:extent cx="2533650" cy="89535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796B3B">
      <w:pPr>
        <w:widowControl w:val="0"/>
        <w:spacing w:line="480" w:lineRule="auto"/>
        <w:rPr>
          <w:b/>
        </w:rPr>
      </w:pPr>
      <w:r>
        <w:rPr>
          <w:noProof/>
        </w:rPr>
        <w:drawing>
          <wp:inline distT="114300" distB="114300" distL="114300" distR="114300">
            <wp:extent cx="6858000" cy="139065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t="18765" b="451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E2C" w:rsidRDefault="00796B3B">
      <w:pPr>
        <w:widowControl w:val="0"/>
        <w:numPr>
          <w:ilvl w:val="0"/>
          <w:numId w:val="1"/>
        </w:numPr>
        <w:spacing w:line="480" w:lineRule="auto"/>
        <w:ind w:hanging="360"/>
        <w:contextualSpacing/>
      </w:pPr>
      <w:r>
        <w:t>What is the probability someone plans a vacation to NY within a year if they watch the online ad?</w:t>
      </w:r>
    </w:p>
    <w:p w:rsidR="00D31E2C" w:rsidRDefault="00D31E2C">
      <w:pPr>
        <w:widowControl w:val="0"/>
        <w:spacing w:line="480" w:lineRule="auto"/>
      </w:pPr>
    </w:p>
    <w:p w:rsidR="00D31E2C" w:rsidRDefault="00D31E2C">
      <w:pPr>
        <w:widowControl w:val="0"/>
        <w:spacing w:line="480" w:lineRule="auto"/>
      </w:pPr>
    </w:p>
    <w:p w:rsidR="00D31E2C" w:rsidRDefault="00796B3B">
      <w:pPr>
        <w:widowControl w:val="0"/>
        <w:numPr>
          <w:ilvl w:val="0"/>
          <w:numId w:val="1"/>
        </w:numPr>
        <w:spacing w:line="480" w:lineRule="auto"/>
        <w:ind w:hanging="360"/>
        <w:contextualSpacing/>
      </w:pPr>
      <w:r>
        <w:t>What is the probability that someone plans a vacation to NY within a year if they do not watch the online ad?</w:t>
      </w:r>
    </w:p>
    <w:p w:rsidR="00D31E2C" w:rsidRDefault="00D31E2C">
      <w:pPr>
        <w:widowControl w:val="0"/>
        <w:spacing w:line="480" w:lineRule="auto"/>
      </w:pPr>
    </w:p>
    <w:p w:rsidR="00D31E2C" w:rsidRDefault="00D31E2C">
      <w:pPr>
        <w:widowControl w:val="0"/>
        <w:spacing w:line="480" w:lineRule="auto"/>
      </w:pPr>
    </w:p>
    <w:p w:rsidR="00D31E2C" w:rsidRDefault="00796B3B">
      <w:pPr>
        <w:widowControl w:val="0"/>
        <w:numPr>
          <w:ilvl w:val="0"/>
          <w:numId w:val="1"/>
        </w:numPr>
        <w:spacing w:line="480" w:lineRule="auto"/>
        <w:ind w:hanging="360"/>
        <w:contextualSpacing/>
      </w:pPr>
      <w:r>
        <w:t>Do you think the ad works? Why or why not?</w:t>
      </w: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A box contains three blue marbles, five red marbles, and four white marbles. If one marble is drawn at random, find:</w:t>
      </w:r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a)  </w:t>
      </w:r>
      <m:oMath>
        <m:r>
          <w:rPr>
            <w:rFonts w:ascii="Cambria" w:eastAsia="Cambria" w:hAnsi="Cambria" w:cs="Cambria"/>
          </w:rPr>
          <m:t>P</m:t>
        </m:r>
        <m:r>
          <w:rPr>
            <w:rFonts w:ascii="Cambria" w:eastAsia="Cambria" w:hAnsi="Cambria" w:cs="Cambria"/>
          </w:rPr>
          <m:t>(</m:t>
        </m:r>
        <m:r>
          <w:rPr>
            <w:rFonts w:ascii="Cambria" w:eastAsia="Cambria" w:hAnsi="Cambria" w:cs="Cambria"/>
          </w:rPr>
          <m:t>blue</m:t>
        </m:r>
        <m:r>
          <w:rPr>
            <w:rFonts w:ascii="Cambria" w:eastAsia="Cambria" w:hAnsi="Cambria" w:cs="Cambria"/>
          </w:rPr>
          <m:t>|</m:t>
        </m:r>
        <m:r>
          <w:rPr>
            <w:rFonts w:ascii="Cambria" w:eastAsia="Cambria" w:hAnsi="Cambria" w:cs="Cambria"/>
          </w:rPr>
          <m:t>not</m:t>
        </m:r>
        <m:r>
          <w:rPr>
            <w:rFonts w:ascii="Cambria" w:eastAsia="Cambria" w:hAnsi="Cambria" w:cs="Cambria"/>
          </w:rPr>
          <m:t xml:space="preserve"> </m:t>
        </m:r>
        <m:r>
          <w:rPr>
            <w:rFonts w:ascii="Cambria" w:eastAsia="Cambria" w:hAnsi="Cambria" w:cs="Cambria"/>
          </w:rPr>
          <m:t>W</m:t>
        </m:r>
        <m:r>
          <w:rPr>
            <w:rFonts w:ascii="Cambria" w:eastAsia="Cambria" w:hAnsi="Cambria" w:cs="Cambria"/>
          </w:rPr>
          <m:t>h</m:t>
        </m:r>
        <m:r>
          <w:rPr>
            <w:rFonts w:ascii="Cambria" w:eastAsia="Cambria" w:hAnsi="Cambria" w:cs="Cambria"/>
          </w:rPr>
          <m:t>ite</m:t>
        </m:r>
        <m:r>
          <w:rPr>
            <w:rFonts w:ascii="Cambria" w:eastAsia="Cambria" w:hAnsi="Cambria" w:cs="Cambria"/>
          </w:rPr>
          <m:t>)</m:t>
        </m:r>
      </m:oMath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b)  </w:t>
      </w:r>
      <m:oMath>
        <m:r>
          <w:rPr>
            <w:rFonts w:ascii="Cambria" w:eastAsia="Cambria" w:hAnsi="Cambria" w:cs="Cambria"/>
          </w:rPr>
          <m:t>P</m:t>
        </m:r>
        <m:r>
          <w:rPr>
            <w:rFonts w:ascii="Cambria" w:eastAsia="Cambria" w:hAnsi="Cambria" w:cs="Cambria"/>
          </w:rPr>
          <m:t>(</m:t>
        </m:r>
        <m:r>
          <w:rPr>
            <w:rFonts w:ascii="Cambria" w:eastAsia="Cambria" w:hAnsi="Cambria" w:cs="Cambria"/>
          </w:rPr>
          <m:t>not</m:t>
        </m:r>
        <m:r>
          <w:rPr>
            <w:rFonts w:ascii="Cambria" w:eastAsia="Cambria" w:hAnsi="Cambria" w:cs="Cambria"/>
          </w:rPr>
          <m:t xml:space="preserve"> </m:t>
        </m:r>
        <m:r>
          <w:rPr>
            <w:rFonts w:ascii="Cambria" w:eastAsia="Cambria" w:hAnsi="Cambria" w:cs="Cambria"/>
          </w:rPr>
          <m:t>Red</m:t>
        </m:r>
        <m:r>
          <w:rPr>
            <w:rFonts w:ascii="Cambria" w:eastAsia="Cambria" w:hAnsi="Cambria" w:cs="Cambria"/>
          </w:rPr>
          <m:t>|</m:t>
        </m:r>
        <m:r>
          <w:rPr>
            <w:rFonts w:ascii="Cambria" w:eastAsia="Cambria" w:hAnsi="Cambria" w:cs="Cambria"/>
          </w:rPr>
          <m:t>not</m:t>
        </m:r>
        <m:r>
          <w:rPr>
            <w:rFonts w:ascii="Cambria" w:eastAsia="Cambria" w:hAnsi="Cambria" w:cs="Cambria"/>
          </w:rPr>
          <m:t xml:space="preserve"> </m:t>
        </m:r>
        <m:r>
          <w:rPr>
            <w:rFonts w:ascii="Cambria" w:eastAsia="Cambria" w:hAnsi="Cambria" w:cs="Cambria"/>
          </w:rPr>
          <m:t>W</m:t>
        </m:r>
        <m:r>
          <w:rPr>
            <w:rFonts w:ascii="Cambria" w:eastAsia="Cambria" w:hAnsi="Cambria" w:cs="Cambria"/>
          </w:rPr>
          <m:t>h</m:t>
        </m:r>
        <m:r>
          <w:rPr>
            <w:rFonts w:ascii="Cambria" w:eastAsia="Cambria" w:hAnsi="Cambria" w:cs="Cambria"/>
          </w:rPr>
          <m:t>ite</m:t>
        </m:r>
        <m:r>
          <w:rPr>
            <w:rFonts w:ascii="Cambria" w:eastAsia="Cambria" w:hAnsi="Cambria" w:cs="Cambria"/>
          </w:rPr>
          <m:t>)</m:t>
        </m:r>
      </m:oMath>
    </w:p>
    <w:p w:rsidR="00D31E2C" w:rsidRDefault="00D31E2C">
      <w:pPr>
        <w:widowControl w:val="0"/>
        <w:spacing w:after="160" w:line="259" w:lineRule="auto"/>
        <w:rPr>
          <w:rFonts w:ascii="Calibri" w:eastAsia="Calibri" w:hAnsi="Calibri" w:cs="Calibri"/>
        </w:rPr>
      </w:pPr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A number is selected randomly from a container containing</w:t>
      </w:r>
      <w:r>
        <w:rPr>
          <w:rFonts w:ascii="Calibri" w:eastAsia="Calibri" w:hAnsi="Calibri" w:cs="Calibri"/>
        </w:rPr>
        <w:t xml:space="preserve"> all the integers from </w:t>
      </w:r>
      <w:r>
        <w:rPr>
          <w:noProof/>
        </w:rPr>
        <w:drawing>
          <wp:inline distT="0" distB="0" distL="114300" distR="114300">
            <wp:extent cx="180975" cy="180975"/>
            <wp:effectExtent l="0" t="0" r="0" b="0"/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to </w:t>
      </w:r>
      <w:r>
        <w:rPr>
          <w:noProof/>
        </w:rPr>
        <w:drawing>
          <wp:inline distT="0" distB="0" distL="114300" distR="114300">
            <wp:extent cx="190500" cy="18097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. Find:</w:t>
      </w:r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a)  </w:t>
      </w:r>
      <m:oMath>
        <m:r>
          <w:rPr>
            <w:rFonts w:ascii="Cambria" w:eastAsia="Cambria" w:hAnsi="Cambria" w:cs="Cambria"/>
          </w:rPr>
          <m:t>P</m:t>
        </m:r>
        <m:r>
          <w:rPr>
            <w:rFonts w:ascii="Cambria" w:eastAsia="Cambria" w:hAnsi="Cambria" w:cs="Cambria"/>
          </w:rPr>
          <m:t>(</m:t>
        </m:r>
        <m:r>
          <w:rPr>
            <w:rFonts w:ascii="Cambria" w:eastAsia="Cambria" w:hAnsi="Cambria" w:cs="Cambria"/>
          </w:rPr>
          <m:t>even</m:t>
        </m:r>
        <m:r>
          <w:rPr>
            <w:rFonts w:ascii="Cambria" w:eastAsia="Cambria" w:hAnsi="Cambria" w:cs="Cambria"/>
          </w:rPr>
          <m:t>|</m:t>
        </m:r>
        <m:r>
          <w:rPr>
            <w:rFonts w:ascii="Cambria" w:eastAsia="Cambria" w:hAnsi="Cambria" w:cs="Cambria"/>
          </w:rPr>
          <m:t>greater</m:t>
        </m:r>
        <m:r>
          <w:rPr>
            <w:rFonts w:ascii="Cambria" w:eastAsia="Cambria" w:hAnsi="Cambria" w:cs="Cambria"/>
          </w:rPr>
          <m:t xml:space="preserve"> </m:t>
        </m:r>
        <m:r>
          <w:rPr>
            <w:rFonts w:ascii="Cambria" w:eastAsia="Cambria" w:hAnsi="Cambria" w:cs="Cambria"/>
          </w:rPr>
          <m:t>t</m:t>
        </m:r>
        <m:r>
          <w:rPr>
            <w:rFonts w:ascii="Cambria" w:eastAsia="Cambria" w:hAnsi="Cambria" w:cs="Cambria"/>
          </w:rPr>
          <m:t>h</m:t>
        </m:r>
        <m:r>
          <w:rPr>
            <w:rFonts w:ascii="Cambria" w:eastAsia="Cambria" w:hAnsi="Cambria" w:cs="Cambria"/>
          </w:rPr>
          <m:t>an</m:t>
        </m:r>
        <m:r>
          <w:rPr>
            <w:rFonts w:ascii="Cambria" w:eastAsia="Cambria" w:hAnsi="Cambria" w:cs="Cambria"/>
          </w:rPr>
          <m:t xml:space="preserve"> 40)</m:t>
        </m:r>
      </m:oMath>
    </w:p>
    <w:p w:rsidR="00D31E2C" w:rsidRDefault="00796B3B">
      <w:pPr>
        <w:widowControl w:val="0"/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b)  </w:t>
      </w:r>
      <m:oMath>
        <m:r>
          <w:rPr>
            <w:rFonts w:ascii="Cambria" w:eastAsia="Cambria" w:hAnsi="Cambria" w:cs="Cambria"/>
          </w:rPr>
          <m:t>P</m:t>
        </m:r>
        <m:r>
          <w:rPr>
            <w:rFonts w:ascii="Cambria" w:eastAsia="Cambria" w:hAnsi="Cambria" w:cs="Cambria"/>
          </w:rPr>
          <m:t>(</m:t>
        </m:r>
        <m:r>
          <w:rPr>
            <w:rFonts w:ascii="Cambria" w:eastAsia="Cambria" w:hAnsi="Cambria" w:cs="Cambria"/>
          </w:rPr>
          <m:t>greater</m:t>
        </m:r>
        <m:r>
          <w:rPr>
            <w:rFonts w:ascii="Cambria" w:eastAsia="Cambria" w:hAnsi="Cambria" w:cs="Cambria"/>
          </w:rPr>
          <m:t xml:space="preserve"> </m:t>
        </m:r>
        <m:r>
          <w:rPr>
            <w:rFonts w:ascii="Cambria" w:eastAsia="Cambria" w:hAnsi="Cambria" w:cs="Cambria"/>
          </w:rPr>
          <m:t>t</m:t>
        </m:r>
        <m:r>
          <w:rPr>
            <w:rFonts w:ascii="Cambria" w:eastAsia="Cambria" w:hAnsi="Cambria" w:cs="Cambria"/>
          </w:rPr>
          <m:t>h</m:t>
        </m:r>
        <m:r>
          <w:rPr>
            <w:rFonts w:ascii="Cambria" w:eastAsia="Cambria" w:hAnsi="Cambria" w:cs="Cambria"/>
          </w:rPr>
          <m:t>an</m:t>
        </m:r>
        <m:r>
          <w:rPr>
            <w:rFonts w:ascii="Cambria" w:eastAsia="Cambria" w:hAnsi="Cambria" w:cs="Cambria"/>
          </w:rPr>
          <m:t xml:space="preserve"> 40|</m:t>
        </m:r>
        <m:r>
          <w:rPr>
            <w:rFonts w:ascii="Cambria" w:eastAsia="Cambria" w:hAnsi="Cambria" w:cs="Cambria"/>
          </w:rPr>
          <m:t>even</m:t>
        </m:r>
        <m:r>
          <w:rPr>
            <w:rFonts w:ascii="Cambria" w:eastAsia="Cambria" w:hAnsi="Cambria" w:cs="Cambria"/>
          </w:rPr>
          <m:t>)</m:t>
        </m:r>
      </m:oMath>
    </w:p>
    <w:p w:rsidR="00D31E2C" w:rsidRDefault="00796B3B">
      <w:pPr>
        <w:widowControl w:val="0"/>
        <w:spacing w:after="160" w:line="259" w:lineRule="auto"/>
        <w:rPr>
          <w:b/>
        </w:rPr>
      </w:pPr>
      <w:r>
        <w:rPr>
          <w:rFonts w:ascii="Calibri" w:eastAsia="Calibri" w:hAnsi="Calibri" w:cs="Calibri"/>
        </w:rPr>
        <w:tab/>
        <w:t xml:space="preserve">c)  </w:t>
      </w:r>
      <m:oMath>
        <m:r>
          <w:rPr>
            <w:rFonts w:ascii="Cambria" w:eastAsia="Cambria" w:hAnsi="Cambria" w:cs="Cambria"/>
          </w:rPr>
          <m:t>P</m:t>
        </m:r>
        <m:r>
          <w:rPr>
            <w:rFonts w:ascii="Cambria" w:eastAsia="Cambria" w:hAnsi="Cambria" w:cs="Cambria"/>
          </w:rPr>
          <m:t>(</m:t>
        </m:r>
        <m:r>
          <w:rPr>
            <w:rFonts w:ascii="Cambria" w:eastAsia="Cambria" w:hAnsi="Cambria" w:cs="Cambria"/>
          </w:rPr>
          <m:t>prime</m:t>
        </m:r>
        <m:r>
          <w:rPr>
            <w:rFonts w:ascii="Cambria" w:eastAsia="Cambria" w:hAnsi="Cambria" w:cs="Cambria"/>
          </w:rPr>
          <m:t>|</m:t>
        </m:r>
        <m:r>
          <w:rPr>
            <w:rFonts w:ascii="Cambria" w:eastAsia="Cambria" w:hAnsi="Cambria" w:cs="Cambria"/>
          </w:rPr>
          <m:t>between</m:t>
        </m:r>
        <m:r>
          <w:rPr>
            <w:rFonts w:ascii="Cambria" w:eastAsia="Cambria" w:hAnsi="Cambria" w:cs="Cambria"/>
          </w:rPr>
          <m:t xml:space="preserve"> 20 </m:t>
        </m:r>
        <m:r>
          <w:rPr>
            <w:rFonts w:ascii="Cambria" w:eastAsia="Cambria" w:hAnsi="Cambria" w:cs="Cambria"/>
          </w:rPr>
          <m:t>and</m:t>
        </m:r>
        <m:r>
          <w:rPr>
            <w:rFonts w:ascii="Cambria" w:eastAsia="Cambria" w:hAnsi="Cambria" w:cs="Cambria"/>
          </w:rPr>
          <m:t xml:space="preserve"> 40)</m:t>
        </m:r>
      </m:oMath>
    </w:p>
    <w:p w:rsidR="00D31E2C" w:rsidRDefault="00D31E2C">
      <w:pPr>
        <w:widowControl w:val="0"/>
        <w:spacing w:line="480" w:lineRule="auto"/>
        <w:rPr>
          <w:b/>
        </w:rPr>
      </w:pPr>
    </w:p>
    <w:p w:rsidR="00D31E2C" w:rsidRDefault="00796B3B">
      <w:pPr>
        <w:widowControl w:val="0"/>
        <w:spacing w:line="480" w:lineRule="auto"/>
        <w:rPr>
          <w:b/>
        </w:rPr>
      </w:pPr>
      <w:r>
        <w:rPr>
          <w:b/>
        </w:rPr>
        <w:t>Concept 3: Reasoning with Probability</w:t>
      </w:r>
    </w:p>
    <w:p w:rsidR="00D31E2C" w:rsidRDefault="00796B3B">
      <w:pPr>
        <w:widowControl w:val="0"/>
      </w:pPr>
      <w:r>
        <w:lastRenderedPageBreak/>
        <w:t>Answer the following questions and use proba</w:t>
      </w:r>
      <w:r>
        <w:t xml:space="preserve">bility to defend your answer. </w:t>
      </w:r>
    </w:p>
    <w:p w:rsidR="00D31E2C" w:rsidRDefault="00796B3B">
      <w:pPr>
        <w:widowControl w:val="0"/>
      </w:pPr>
      <w:r>
        <w:t xml:space="preserve">1. Dylan and Cade split the cost of a package of five passes to a climbing gym. Describe a way that you could fairly decide who gets to use the fifth pass. </w:t>
      </w: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796B3B">
      <w:pPr>
        <w:widowControl w:val="0"/>
      </w:pPr>
      <w:r>
        <w:t>2. In addition to prizes for first, second, and third place, t</w:t>
      </w:r>
      <w:r>
        <w:t xml:space="preserve">he organizers of a race have a prize that they want each participant to have an equal chance of winning. Describe a fair method of choosing a winner for this prize. </w:t>
      </w: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796B3B">
      <w:pPr>
        <w:widowControl w:val="0"/>
      </w:pPr>
      <w:r>
        <w:t>3. Two teams are playing a game against one another in class to earn 10 extra points</w:t>
      </w:r>
      <w:r>
        <w:t xml:space="preserve"> on an assignment. The teacher said that the points will be split fairly between the two teams, depending on the results of the game. If Team A earned 1300 points and Team B earned 2200 points describe one way the teacher could split up the 10 extra points</w:t>
      </w:r>
      <w:r>
        <w:t xml:space="preserve">. </w:t>
      </w: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796B3B">
      <w:pPr>
        <w:widowControl w:val="0"/>
      </w:pPr>
      <w:r>
        <w:t>4. Joslin and McCall are at a yard sale, and they find a box of 20 collectible toys they both want. They can’t agree about who saw it first, so they flip a coin until Alexa gets 10 heads or Sofia gets 10 tails. When Alexa has 3 heads and Sofia has 6 tails,</w:t>
      </w:r>
      <w:r>
        <w:t xml:space="preserve"> they decide to divide the toys proportionally based on the probability each has of winning under the original rules. How should they divide the toys?</w:t>
      </w: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D31E2C">
      <w:pPr>
        <w:widowControl w:val="0"/>
      </w:pPr>
    </w:p>
    <w:p w:rsidR="00D31E2C" w:rsidRDefault="00796B3B">
      <w:pPr>
        <w:widowControl w:val="0"/>
      </w:pPr>
      <w:r>
        <w:t>5. Bernard and Braxton are fighting over who gets to pick where to go to lunch. They decide to roll</w:t>
      </w:r>
      <w:r>
        <w:t xml:space="preserve"> a die to decide who gets to choose. Bernard says he gets to choose if the they roll less than a 4 and Braxton gets to roll if it’s greater than 4. Is this a fair way to choose? Why or why not? </w:t>
      </w:r>
    </w:p>
    <w:p w:rsidR="00D31E2C" w:rsidRDefault="00D31E2C">
      <w:pPr>
        <w:spacing w:line="480" w:lineRule="auto"/>
        <w:rPr>
          <w:sz w:val="24"/>
          <w:szCs w:val="24"/>
        </w:rPr>
      </w:pPr>
    </w:p>
    <w:p w:rsidR="00D31E2C" w:rsidRDefault="00D31E2C">
      <w:pPr>
        <w:rPr>
          <w:sz w:val="40"/>
          <w:szCs w:val="40"/>
        </w:rPr>
      </w:pPr>
    </w:p>
    <w:sectPr w:rsidR="00D31E2C">
      <w:headerReference w:type="default" r:id="rId16"/>
      <w:footerReference w:type="default" r:id="rId17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B3B" w:rsidRDefault="00796B3B">
      <w:pPr>
        <w:spacing w:line="240" w:lineRule="auto"/>
      </w:pPr>
      <w:r>
        <w:separator/>
      </w:r>
    </w:p>
  </w:endnote>
  <w:endnote w:type="continuationSeparator" w:id="0">
    <w:p w:rsidR="00796B3B" w:rsidRDefault="00796B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2C" w:rsidRDefault="00796B3B">
    <w:pPr>
      <w:jc w:val="right"/>
    </w:pPr>
    <w:r>
      <w:fldChar w:fldCharType="begin"/>
    </w:r>
    <w:r>
      <w:instrText>PAGE</w:instrText>
    </w:r>
    <w:r>
      <w:fldChar w:fldCharType="separate"/>
    </w:r>
    <w:r w:rsidR="0037253E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B3B" w:rsidRDefault="00796B3B">
      <w:pPr>
        <w:spacing w:line="240" w:lineRule="auto"/>
      </w:pPr>
      <w:r>
        <w:separator/>
      </w:r>
    </w:p>
  </w:footnote>
  <w:footnote w:type="continuationSeparator" w:id="0">
    <w:p w:rsidR="00796B3B" w:rsidRDefault="00796B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E2C" w:rsidRDefault="00D31E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70319"/>
    <w:multiLevelType w:val="multilevel"/>
    <w:tmpl w:val="0B72679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1E2C"/>
    <w:rsid w:val="00056501"/>
    <w:rsid w:val="0037253E"/>
    <w:rsid w:val="00796B3B"/>
    <w:rsid w:val="008745E9"/>
    <w:rsid w:val="00A90704"/>
    <w:rsid w:val="00C87A7B"/>
    <w:rsid w:val="00D3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137CF"/>
  <w15:docId w15:val="{638C6842-074E-4995-97A1-2418E54A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Box Elder School District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Brandley</cp:lastModifiedBy>
  <cp:revision>3</cp:revision>
  <dcterms:created xsi:type="dcterms:W3CDTF">2017-03-15T14:28:00Z</dcterms:created>
  <dcterms:modified xsi:type="dcterms:W3CDTF">2017-03-15T22:38:00Z</dcterms:modified>
</cp:coreProperties>
</file>